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64F" w:rsidRPr="00B0787B" w:rsidRDefault="001D064F" w:rsidP="00BD12F0">
      <w:pPr>
        <w:spacing w:after="0" w:line="360" w:lineRule="auto"/>
        <w:jc w:val="center"/>
        <w:rPr>
          <w:rFonts w:ascii="Times New Roman" w:hAnsi="Times New Roman" w:cs="Times New Roman"/>
          <w:b/>
          <w:bCs/>
          <w:color w:val="000000"/>
          <w:sz w:val="24"/>
          <w:szCs w:val="24"/>
        </w:rPr>
      </w:pPr>
      <w:r w:rsidRPr="00B0787B">
        <w:rPr>
          <w:rFonts w:ascii="Times New Roman" w:hAnsi="Times New Roman" w:cs="Times New Roman"/>
          <w:b/>
          <w:bCs/>
          <w:color w:val="000000"/>
          <w:sz w:val="24"/>
          <w:szCs w:val="24"/>
        </w:rPr>
        <w:t>National Pulses Mission</w:t>
      </w:r>
    </w:p>
    <w:p w:rsidR="001D064F" w:rsidRDefault="001D064F" w:rsidP="00BD12F0">
      <w:pPr>
        <w:spacing w:after="0" w:line="360" w:lineRule="auto"/>
        <w:jc w:val="center"/>
        <w:rPr>
          <w:rFonts w:ascii="Times New Roman" w:hAnsi="Times New Roman" w:cs="Times New Roman"/>
          <w:b/>
          <w:bCs/>
          <w:color w:val="000000"/>
          <w:sz w:val="24"/>
          <w:szCs w:val="24"/>
        </w:rPr>
      </w:pPr>
      <w:r w:rsidRPr="00B0787B">
        <w:rPr>
          <w:rFonts w:ascii="Times New Roman" w:hAnsi="Times New Roman" w:cs="Times New Roman"/>
          <w:b/>
          <w:bCs/>
          <w:color w:val="000000"/>
          <w:sz w:val="24"/>
          <w:szCs w:val="24"/>
        </w:rPr>
        <w:t>Pre-</w:t>
      </w:r>
      <w:r w:rsidRPr="00B0787B">
        <w:rPr>
          <w:rFonts w:ascii="Times New Roman" w:hAnsi="Times New Roman" w:cs="Times New Roman"/>
          <w:b/>
          <w:bCs/>
          <w:i/>
          <w:iCs/>
          <w:color w:val="000000"/>
          <w:sz w:val="24"/>
          <w:szCs w:val="24"/>
        </w:rPr>
        <w:t>Kharif</w:t>
      </w:r>
      <w:r w:rsidRPr="00B0787B">
        <w:rPr>
          <w:rFonts w:ascii="Times New Roman" w:hAnsi="Times New Roman" w:cs="Times New Roman"/>
          <w:b/>
          <w:bCs/>
          <w:color w:val="000000"/>
          <w:sz w:val="24"/>
          <w:szCs w:val="24"/>
        </w:rPr>
        <w:t xml:space="preserve"> online meeting for Dissemination of Improved technologies for major pulse crops in convergence mode for Andhra Pradesh, Telangana, Tamil Nadu and Puducherry State/UT</w:t>
      </w:r>
      <w:r w:rsidR="002800A9">
        <w:rPr>
          <w:rFonts w:ascii="Times New Roman" w:hAnsi="Times New Roman" w:cs="Times New Roman"/>
          <w:b/>
          <w:bCs/>
          <w:color w:val="000000"/>
          <w:sz w:val="24"/>
          <w:szCs w:val="24"/>
        </w:rPr>
        <w:t xml:space="preserve"> </w:t>
      </w:r>
    </w:p>
    <w:p w:rsidR="0033159B" w:rsidRDefault="0033159B" w:rsidP="00BD12F0">
      <w:pPr>
        <w:spacing w:after="0" w:line="360" w:lineRule="auto"/>
        <w:jc w:val="center"/>
        <w:rPr>
          <w:rFonts w:ascii="Times New Roman" w:hAnsi="Times New Roman" w:cs="Times New Roman"/>
          <w:b/>
          <w:bCs/>
          <w:color w:val="000000"/>
          <w:sz w:val="24"/>
          <w:szCs w:val="24"/>
        </w:rPr>
      </w:pPr>
    </w:p>
    <w:p w:rsidR="00BD12F0" w:rsidRDefault="00BD12F0" w:rsidP="00BD12F0">
      <w:pPr>
        <w:spacing w:line="360" w:lineRule="auto"/>
        <w:jc w:val="both"/>
        <w:rPr>
          <w:rFonts w:ascii="Times New Roman" w:hAnsi="Times New Roman" w:cs="Times New Roman"/>
          <w:sz w:val="24"/>
          <w:szCs w:val="24"/>
        </w:rPr>
      </w:pPr>
      <w:r w:rsidRPr="00B0787B">
        <w:rPr>
          <w:rFonts w:ascii="Times New Roman" w:hAnsi="Times New Roman" w:cs="Times New Roman"/>
          <w:sz w:val="24"/>
          <w:szCs w:val="24"/>
        </w:rPr>
        <w:t xml:space="preserve">An online </w:t>
      </w:r>
      <w:r>
        <w:rPr>
          <w:rFonts w:ascii="Times New Roman" w:hAnsi="Times New Roman" w:cs="Times New Roman"/>
          <w:sz w:val="24"/>
          <w:szCs w:val="24"/>
        </w:rPr>
        <w:t>p</w:t>
      </w:r>
      <w:r w:rsidRPr="00B0787B">
        <w:rPr>
          <w:rFonts w:ascii="Times New Roman" w:hAnsi="Times New Roman" w:cs="Times New Roman"/>
          <w:sz w:val="24"/>
          <w:szCs w:val="24"/>
        </w:rPr>
        <w:t>re-</w:t>
      </w:r>
      <w:r w:rsidRPr="0033159B">
        <w:rPr>
          <w:rFonts w:ascii="Times New Roman" w:hAnsi="Times New Roman" w:cs="Times New Roman"/>
          <w:i/>
          <w:iCs/>
          <w:sz w:val="24"/>
          <w:szCs w:val="24"/>
        </w:rPr>
        <w:t>Kharif</w:t>
      </w:r>
      <w:r w:rsidRPr="00B0787B">
        <w:rPr>
          <w:rFonts w:ascii="Times New Roman" w:hAnsi="Times New Roman" w:cs="Times New Roman"/>
          <w:sz w:val="24"/>
          <w:szCs w:val="24"/>
        </w:rPr>
        <w:t xml:space="preserve"> meeting </w:t>
      </w:r>
      <w:r>
        <w:rPr>
          <w:rFonts w:ascii="Times New Roman" w:hAnsi="Times New Roman" w:cs="Times New Roman"/>
          <w:sz w:val="24"/>
          <w:szCs w:val="24"/>
        </w:rPr>
        <w:t xml:space="preserve">for </w:t>
      </w:r>
      <w:r w:rsidRPr="00B0787B">
        <w:rPr>
          <w:rFonts w:ascii="Times New Roman" w:hAnsi="Times New Roman" w:cs="Times New Roman"/>
          <w:sz w:val="24"/>
          <w:szCs w:val="24"/>
        </w:rPr>
        <w:t xml:space="preserve">Dissemination of Improved technologies for major pulse crops for </w:t>
      </w:r>
      <w:r w:rsidRPr="00B0787B">
        <w:rPr>
          <w:rFonts w:ascii="Times New Roman" w:hAnsi="Times New Roman" w:cs="Times New Roman"/>
          <w:color w:val="000000"/>
          <w:sz w:val="24"/>
          <w:szCs w:val="24"/>
        </w:rPr>
        <w:t>Andhra Pradesh, Telangana, Tamil Nadu and Puducherry</w:t>
      </w:r>
      <w:r w:rsidRPr="00B0787B">
        <w:rPr>
          <w:rFonts w:ascii="Times New Roman" w:hAnsi="Times New Roman" w:cs="Times New Roman"/>
          <w:sz w:val="24"/>
          <w:szCs w:val="24"/>
        </w:rPr>
        <w:t xml:space="preserve"> State/UT was jointly organized by ICAR-IIPR, Kanpur &amp; IIPR- RS, </w:t>
      </w:r>
      <w:proofErr w:type="spellStart"/>
      <w:r w:rsidRPr="00B0787B">
        <w:rPr>
          <w:rFonts w:ascii="Times New Roman" w:hAnsi="Times New Roman" w:cs="Times New Roman"/>
          <w:sz w:val="24"/>
          <w:szCs w:val="24"/>
        </w:rPr>
        <w:t>Dh</w:t>
      </w:r>
      <w:r>
        <w:rPr>
          <w:rFonts w:ascii="Times New Roman" w:hAnsi="Times New Roman" w:cs="Times New Roman"/>
          <w:sz w:val="24"/>
          <w:szCs w:val="24"/>
        </w:rPr>
        <w:t>arwad</w:t>
      </w:r>
      <w:proofErr w:type="spellEnd"/>
      <w:r>
        <w:rPr>
          <w:rFonts w:ascii="Times New Roman" w:hAnsi="Times New Roman" w:cs="Times New Roman"/>
          <w:sz w:val="24"/>
          <w:szCs w:val="24"/>
        </w:rPr>
        <w:t xml:space="preserve"> and ICAR-ATARI, </w:t>
      </w:r>
      <w:proofErr w:type="spellStart"/>
      <w:r>
        <w:rPr>
          <w:rFonts w:ascii="Times New Roman" w:hAnsi="Times New Roman" w:cs="Times New Roman"/>
          <w:sz w:val="24"/>
          <w:szCs w:val="24"/>
        </w:rPr>
        <w:t>Hyderbad</w:t>
      </w:r>
      <w:proofErr w:type="spellEnd"/>
      <w:r w:rsidRPr="00B0787B">
        <w:rPr>
          <w:rFonts w:ascii="Times New Roman" w:hAnsi="Times New Roman" w:cs="Times New Roman"/>
          <w:sz w:val="24"/>
          <w:szCs w:val="24"/>
        </w:rPr>
        <w:t xml:space="preserve"> on 22nd May 2026. </w:t>
      </w:r>
    </w:p>
    <w:p w:rsidR="00BD12F0" w:rsidRDefault="00BD12F0" w:rsidP="00BD12F0">
      <w:pPr>
        <w:spacing w:line="360" w:lineRule="auto"/>
        <w:jc w:val="both"/>
        <w:rPr>
          <w:rFonts w:ascii="Times New Roman" w:hAnsi="Times New Roman" w:cs="Times New Roman"/>
          <w:sz w:val="24"/>
          <w:szCs w:val="24"/>
        </w:rPr>
      </w:pPr>
      <w:r w:rsidRPr="00B0787B">
        <w:rPr>
          <w:rFonts w:ascii="Times New Roman" w:hAnsi="Times New Roman" w:cs="Times New Roman"/>
          <w:sz w:val="24"/>
          <w:szCs w:val="24"/>
        </w:rPr>
        <w:t>Dr G</w:t>
      </w:r>
      <w:r>
        <w:rPr>
          <w:rFonts w:ascii="Times New Roman" w:hAnsi="Times New Roman" w:cs="Times New Roman"/>
          <w:sz w:val="24"/>
          <w:szCs w:val="24"/>
        </w:rPr>
        <w:t>P</w:t>
      </w:r>
      <w:r w:rsidRPr="00B0787B">
        <w:rPr>
          <w:rFonts w:ascii="Times New Roman" w:hAnsi="Times New Roman" w:cs="Times New Roman"/>
          <w:sz w:val="24"/>
          <w:szCs w:val="24"/>
        </w:rPr>
        <w:t xml:space="preserve"> Dixit, Director, ICAR-IIPR, Kanpur </w:t>
      </w:r>
      <w:r w:rsidRPr="00761C00">
        <w:rPr>
          <w:rFonts w:ascii="Times New Roman" w:hAnsi="Times New Roman" w:cs="Times New Roman"/>
          <w:sz w:val="24"/>
          <w:szCs w:val="24"/>
        </w:rPr>
        <w:t>provided a comprehensive overview of national pulses production, highlighting the critical contributions of Andhra Pradesh, Telangana, and Tamil Nadu</w:t>
      </w:r>
      <w:r>
        <w:rPr>
          <w:rFonts w:ascii="Times New Roman" w:hAnsi="Times New Roman" w:cs="Times New Roman"/>
          <w:sz w:val="24"/>
          <w:szCs w:val="24"/>
        </w:rPr>
        <w:t xml:space="preserve"> states. </w:t>
      </w:r>
      <w:r w:rsidRPr="00B0787B">
        <w:rPr>
          <w:rFonts w:ascii="Times New Roman" w:hAnsi="Times New Roman" w:cs="Times New Roman"/>
          <w:sz w:val="24"/>
          <w:szCs w:val="24"/>
        </w:rPr>
        <w:t xml:space="preserve">He emphasized on the district wise cluster-based quadrant approach for increasing area and production of pulses in </w:t>
      </w:r>
      <w:r>
        <w:rPr>
          <w:rFonts w:ascii="Times New Roman" w:hAnsi="Times New Roman" w:cs="Times New Roman"/>
          <w:sz w:val="24"/>
          <w:szCs w:val="24"/>
        </w:rPr>
        <w:t xml:space="preserve">these states and </w:t>
      </w:r>
      <w:r w:rsidRPr="00B0787B">
        <w:rPr>
          <w:rFonts w:ascii="Times New Roman" w:hAnsi="Times New Roman" w:cs="Times New Roman"/>
          <w:sz w:val="24"/>
          <w:szCs w:val="24"/>
        </w:rPr>
        <w:t xml:space="preserve">recommended Ridge Bed </w:t>
      </w:r>
      <w:r>
        <w:rPr>
          <w:rFonts w:ascii="Times New Roman" w:hAnsi="Times New Roman" w:cs="Times New Roman"/>
          <w:sz w:val="24"/>
          <w:szCs w:val="24"/>
        </w:rPr>
        <w:t>c</w:t>
      </w:r>
      <w:r w:rsidRPr="00B0787B">
        <w:rPr>
          <w:rFonts w:ascii="Times New Roman" w:hAnsi="Times New Roman" w:cs="Times New Roman"/>
          <w:sz w:val="24"/>
          <w:szCs w:val="24"/>
        </w:rPr>
        <w:t xml:space="preserve">ultivation </w:t>
      </w:r>
      <w:r>
        <w:rPr>
          <w:rFonts w:ascii="Times New Roman" w:hAnsi="Times New Roman" w:cs="Times New Roman"/>
          <w:sz w:val="24"/>
          <w:szCs w:val="24"/>
        </w:rPr>
        <w:t>e</w:t>
      </w:r>
      <w:r w:rsidRPr="00B0787B">
        <w:rPr>
          <w:rFonts w:ascii="Times New Roman" w:hAnsi="Times New Roman" w:cs="Times New Roman"/>
          <w:sz w:val="24"/>
          <w:szCs w:val="24"/>
        </w:rPr>
        <w:t>specially for Pigeon P</w:t>
      </w:r>
      <w:r>
        <w:rPr>
          <w:rFonts w:ascii="Times New Roman" w:hAnsi="Times New Roman" w:cs="Times New Roman"/>
          <w:sz w:val="24"/>
          <w:szCs w:val="24"/>
        </w:rPr>
        <w:t>ea and proper weed management for realization of potential yield of the pulse crop</w:t>
      </w:r>
      <w:r w:rsidRPr="00B0787B">
        <w:rPr>
          <w:rFonts w:ascii="Times New Roman" w:hAnsi="Times New Roman" w:cs="Times New Roman"/>
          <w:sz w:val="24"/>
          <w:szCs w:val="24"/>
        </w:rPr>
        <w:t xml:space="preserve">. </w:t>
      </w:r>
    </w:p>
    <w:p w:rsidR="00BD12F0" w:rsidRPr="00A30DED" w:rsidRDefault="00BD12F0" w:rsidP="00BD12F0">
      <w:pPr>
        <w:spacing w:line="360" w:lineRule="auto"/>
        <w:jc w:val="both"/>
        <w:rPr>
          <w:rFonts w:ascii="Times New Roman" w:hAnsi="Times New Roman" w:cs="Times New Roman"/>
          <w:color w:val="000000"/>
          <w:sz w:val="24"/>
          <w:szCs w:val="24"/>
        </w:rPr>
      </w:pPr>
      <w:r w:rsidRPr="00A30DED">
        <w:rPr>
          <w:rFonts w:ascii="Times New Roman" w:hAnsi="Times New Roman" w:cs="Times New Roman"/>
          <w:color w:val="000000"/>
          <w:sz w:val="24"/>
          <w:szCs w:val="24"/>
        </w:rPr>
        <w:t xml:space="preserve">Dr. Shaik N. Meera, Director, ATARI, Hyderabad, addressed the critical issue of low pulse productivity in the </w:t>
      </w:r>
      <w:r>
        <w:rPr>
          <w:rFonts w:ascii="Times New Roman" w:hAnsi="Times New Roman" w:cs="Times New Roman"/>
          <w:color w:val="000000"/>
          <w:sz w:val="24"/>
          <w:szCs w:val="24"/>
        </w:rPr>
        <w:t>region and</w:t>
      </w:r>
      <w:r w:rsidRPr="00A30DED">
        <w:rPr>
          <w:rFonts w:ascii="Times New Roman" w:hAnsi="Times New Roman" w:cs="Times New Roman"/>
          <w:color w:val="000000"/>
          <w:sz w:val="24"/>
          <w:szCs w:val="24"/>
        </w:rPr>
        <w:t xml:space="preserve"> highlighted the major reasons for reduced yields, including poor soil fertility, irregular rainfall, pest and disease incidence, and limited adoption of improved cultivation practices. To overcome these challenges, he recommended the use of high-yielding and disease-resistant varieties, proper seed treatment, balanced nutrient management, and timely crop protection measures. He also emphasized the importance of farmer awareness programs, field demonstrations, and the adoption of scientific crop management practices.</w:t>
      </w:r>
    </w:p>
    <w:p w:rsidR="00BD12F0" w:rsidRPr="00B0787B" w:rsidRDefault="00BD12F0" w:rsidP="00BD12F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delegates </w:t>
      </w:r>
      <w:r>
        <w:rPr>
          <w:rFonts w:ascii="Times New Roman" w:hAnsi="Times New Roman" w:cs="Times New Roman"/>
          <w:sz w:val="24"/>
          <w:szCs w:val="24"/>
        </w:rPr>
        <w:t xml:space="preserve">Dr B Manu, Scientist, Dr </w:t>
      </w:r>
      <w:proofErr w:type="spellStart"/>
      <w:r>
        <w:rPr>
          <w:rFonts w:ascii="Times New Roman" w:hAnsi="Times New Roman" w:cs="Times New Roman"/>
          <w:sz w:val="24"/>
          <w:szCs w:val="24"/>
        </w:rPr>
        <w:t>Revanappa</w:t>
      </w:r>
      <w:proofErr w:type="spellEnd"/>
      <w:r>
        <w:rPr>
          <w:rFonts w:ascii="Times New Roman" w:hAnsi="Times New Roman" w:cs="Times New Roman"/>
          <w:sz w:val="24"/>
          <w:szCs w:val="24"/>
        </w:rPr>
        <w:t xml:space="preserve">, </w:t>
      </w:r>
      <w:r w:rsidRPr="00147987">
        <w:rPr>
          <w:rFonts w:ascii="Times New Roman" w:hAnsi="Times New Roman" w:cs="Times New Roman"/>
          <w:sz w:val="24"/>
          <w:szCs w:val="24"/>
        </w:rPr>
        <w:t xml:space="preserve">Dr. </w:t>
      </w:r>
      <w:proofErr w:type="spellStart"/>
      <w:r w:rsidRPr="00147987">
        <w:rPr>
          <w:rFonts w:ascii="Times New Roman" w:hAnsi="Times New Roman" w:cs="Times New Roman"/>
          <w:sz w:val="24"/>
          <w:szCs w:val="24"/>
        </w:rPr>
        <w:t>Sujayanand</w:t>
      </w:r>
      <w:proofErr w:type="spellEnd"/>
      <w:r w:rsidRPr="00147987">
        <w:rPr>
          <w:rFonts w:ascii="Times New Roman" w:hAnsi="Times New Roman" w:cs="Times New Roman"/>
          <w:sz w:val="24"/>
          <w:szCs w:val="24"/>
        </w:rPr>
        <w:t xml:space="preserve"> G.K</w:t>
      </w:r>
      <w:r>
        <w:rPr>
          <w:rFonts w:ascii="Times New Roman" w:hAnsi="Times New Roman" w:cs="Times New Roman"/>
          <w:sz w:val="24"/>
          <w:szCs w:val="24"/>
        </w:rPr>
        <w:t xml:space="preserve"> and Dr S.L Patil deliberated on improved varieties of kharif pulses and improved production technologies. </w:t>
      </w:r>
      <w:r w:rsidRPr="004509E7">
        <w:rPr>
          <w:rFonts w:ascii="Times New Roman" w:hAnsi="Times New Roman" w:cs="Times New Roman"/>
          <w:color w:val="000000"/>
          <w:sz w:val="24"/>
          <w:szCs w:val="24"/>
        </w:rPr>
        <w:t xml:space="preserve">Dr. A. </w:t>
      </w:r>
      <w:proofErr w:type="spellStart"/>
      <w:r w:rsidRPr="004509E7">
        <w:rPr>
          <w:rFonts w:ascii="Times New Roman" w:hAnsi="Times New Roman" w:cs="Times New Roman"/>
          <w:color w:val="000000"/>
          <w:sz w:val="24"/>
          <w:szCs w:val="24"/>
        </w:rPr>
        <w:t>Bhaskaran</w:t>
      </w:r>
      <w:proofErr w:type="spellEnd"/>
      <w:r w:rsidRPr="004509E7">
        <w:rPr>
          <w:rFonts w:ascii="Times New Roman" w:hAnsi="Times New Roman" w:cs="Times New Roman"/>
          <w:color w:val="000000"/>
          <w:sz w:val="24"/>
          <w:szCs w:val="24"/>
        </w:rPr>
        <w:t>, Principal Scientist, ATARI, Hyderabad, advised all KVKs to collectively address the issue of low pulse yield</w:t>
      </w:r>
      <w:r>
        <w:rPr>
          <w:rFonts w:ascii="Times New Roman" w:hAnsi="Times New Roman" w:cs="Times New Roman"/>
          <w:color w:val="000000"/>
          <w:sz w:val="24"/>
          <w:szCs w:val="24"/>
        </w:rPr>
        <w:t xml:space="preserve"> in kharif season</w:t>
      </w:r>
      <w:r w:rsidRPr="004509E7">
        <w:rPr>
          <w:rFonts w:ascii="Times New Roman" w:hAnsi="Times New Roman" w:cs="Times New Roman"/>
          <w:color w:val="000000"/>
          <w:sz w:val="24"/>
          <w:szCs w:val="24"/>
        </w:rPr>
        <w:t xml:space="preserve">. He elaborated on the major contributing factors, including unfavourable weather conditions, pest and disease problems, and inadequate crop management practices. </w:t>
      </w:r>
    </w:p>
    <w:p w:rsidR="00F97754" w:rsidRDefault="00BD12F0" w:rsidP="00BD12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total of 160 officials including Joint Directors of agriculture departments of all the three states attended the deliberation on </w:t>
      </w:r>
      <w:proofErr w:type="spellStart"/>
      <w:r>
        <w:rPr>
          <w:rFonts w:ascii="Times New Roman" w:hAnsi="Times New Roman" w:cs="Times New Roman"/>
          <w:sz w:val="24"/>
          <w:szCs w:val="24"/>
        </w:rPr>
        <w:t>kharif</w:t>
      </w:r>
      <w:proofErr w:type="spellEnd"/>
      <w:r>
        <w:rPr>
          <w:rFonts w:ascii="Times New Roman" w:hAnsi="Times New Roman" w:cs="Times New Roman"/>
          <w:sz w:val="24"/>
          <w:szCs w:val="24"/>
        </w:rPr>
        <w:t xml:space="preserve"> pulses.</w:t>
      </w:r>
    </w:p>
    <w:p w:rsidR="00174531" w:rsidRDefault="00174531" w:rsidP="00BD12F0">
      <w:pPr>
        <w:spacing w:line="360" w:lineRule="auto"/>
        <w:jc w:val="both"/>
        <w:rPr>
          <w:rFonts w:ascii="Times New Roman" w:hAnsi="Times New Roman" w:cs="Times New Roman"/>
          <w:sz w:val="24"/>
          <w:szCs w:val="24"/>
        </w:rPr>
      </w:pPr>
    </w:p>
    <w:p w:rsidR="00174531" w:rsidRDefault="00174531" w:rsidP="00174531">
      <w:pPr>
        <w:spacing w:before="100" w:beforeAutospacing="1" w:after="100" w:afterAutospacing="1" w:line="240" w:lineRule="auto"/>
        <w:rPr>
          <w:rFonts w:ascii="Times New Roman" w:eastAsia="Times New Roman" w:hAnsi="Times New Roman" w:cs="Times New Roman"/>
          <w:kern w:val="0"/>
          <w:sz w:val="24"/>
          <w:szCs w:val="24"/>
          <w:lang w:val="en-US" w:bidi="hi-IN"/>
        </w:rPr>
      </w:pPr>
      <w:r>
        <w:rPr>
          <w:rFonts w:ascii="Times New Roman" w:eastAsia="Times New Roman" w:hAnsi="Times New Roman" w:cs="Times New Roman"/>
          <w:noProof/>
          <w:kern w:val="0"/>
          <w:sz w:val="24"/>
          <w:szCs w:val="24"/>
          <w:lang w:val="en-US" w:bidi="hi-IN"/>
        </w:rPr>
        <w:lastRenderedPageBreak/>
        <w:drawing>
          <wp:inline distT="0" distB="0" distL="0" distR="0">
            <wp:extent cx="4276787" cy="2405396"/>
            <wp:effectExtent l="19050" t="0" r="9463" b="0"/>
            <wp:docPr id="3" name="Picture 3" descr="C:\Users\Admin\Download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1.png"/>
                    <pic:cNvPicPr>
                      <a:picLocks noChangeAspect="1" noChangeArrowheads="1"/>
                    </pic:cNvPicPr>
                  </pic:nvPicPr>
                  <pic:blipFill>
                    <a:blip r:embed="rId5" cstate="print"/>
                    <a:srcRect/>
                    <a:stretch>
                      <a:fillRect/>
                    </a:stretch>
                  </pic:blipFill>
                  <pic:spPr bwMode="auto">
                    <a:xfrm>
                      <a:off x="0" y="0"/>
                      <a:ext cx="4287353" cy="2411339"/>
                    </a:xfrm>
                    <a:prstGeom prst="rect">
                      <a:avLst/>
                    </a:prstGeom>
                    <a:noFill/>
                    <a:ln w="9525">
                      <a:noFill/>
                      <a:miter lim="800000"/>
                      <a:headEnd/>
                      <a:tailEnd/>
                    </a:ln>
                  </pic:spPr>
                </pic:pic>
              </a:graphicData>
            </a:graphic>
          </wp:inline>
        </w:drawing>
      </w:r>
    </w:p>
    <w:p w:rsidR="00174531" w:rsidRPr="00174531" w:rsidRDefault="00174531" w:rsidP="00174531">
      <w:pPr>
        <w:spacing w:before="100" w:beforeAutospacing="1" w:after="100" w:afterAutospacing="1" w:line="240" w:lineRule="auto"/>
        <w:rPr>
          <w:rFonts w:ascii="Times New Roman" w:eastAsia="Times New Roman" w:hAnsi="Times New Roman" w:cs="Times New Roman"/>
          <w:kern w:val="0"/>
          <w:sz w:val="24"/>
          <w:szCs w:val="24"/>
          <w:lang w:val="en-US" w:bidi="hi-IN"/>
        </w:rPr>
      </w:pPr>
      <w:r>
        <w:rPr>
          <w:rFonts w:ascii="Times New Roman" w:eastAsia="Times New Roman" w:hAnsi="Times New Roman" w:cs="Times New Roman"/>
          <w:noProof/>
          <w:kern w:val="0"/>
          <w:sz w:val="24"/>
          <w:szCs w:val="24"/>
          <w:lang w:val="en-US" w:bidi="hi-IN"/>
        </w:rPr>
        <w:drawing>
          <wp:inline distT="0" distB="0" distL="0" distR="0">
            <wp:extent cx="4209322" cy="2367452"/>
            <wp:effectExtent l="19050" t="0" r="728" b="0"/>
            <wp:docPr id="5" name="Picture 5" descr="C:\Users\Admin\Downloads\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2.png"/>
                    <pic:cNvPicPr>
                      <a:picLocks noChangeAspect="1" noChangeArrowheads="1"/>
                    </pic:cNvPicPr>
                  </pic:nvPicPr>
                  <pic:blipFill>
                    <a:blip r:embed="rId6" cstate="print"/>
                    <a:srcRect/>
                    <a:stretch>
                      <a:fillRect/>
                    </a:stretch>
                  </pic:blipFill>
                  <pic:spPr bwMode="auto">
                    <a:xfrm>
                      <a:off x="0" y="0"/>
                      <a:ext cx="4219437" cy="2373141"/>
                    </a:xfrm>
                    <a:prstGeom prst="rect">
                      <a:avLst/>
                    </a:prstGeom>
                    <a:noFill/>
                    <a:ln w="9525">
                      <a:noFill/>
                      <a:miter lim="800000"/>
                      <a:headEnd/>
                      <a:tailEnd/>
                    </a:ln>
                  </pic:spPr>
                </pic:pic>
              </a:graphicData>
            </a:graphic>
          </wp:inline>
        </w:drawing>
      </w:r>
    </w:p>
    <w:p w:rsidR="00174531" w:rsidRDefault="00174531" w:rsidP="00174531">
      <w:pPr>
        <w:spacing w:before="100" w:beforeAutospacing="1" w:after="100" w:afterAutospacing="1" w:line="240" w:lineRule="auto"/>
        <w:rPr>
          <w:rFonts w:ascii="Times New Roman" w:eastAsia="Times New Roman" w:hAnsi="Times New Roman" w:cs="Times New Roman"/>
          <w:kern w:val="0"/>
          <w:sz w:val="24"/>
          <w:szCs w:val="24"/>
          <w:lang w:val="en-US" w:bidi="hi-IN"/>
        </w:rPr>
      </w:pPr>
      <w:r>
        <w:rPr>
          <w:rFonts w:ascii="Times New Roman" w:eastAsia="Times New Roman" w:hAnsi="Times New Roman" w:cs="Times New Roman"/>
          <w:noProof/>
          <w:kern w:val="0"/>
          <w:sz w:val="24"/>
          <w:szCs w:val="24"/>
          <w:lang w:val="en-US" w:bidi="hi-IN"/>
        </w:rPr>
        <w:drawing>
          <wp:inline distT="0" distB="0" distL="0" distR="0">
            <wp:extent cx="4256075" cy="2393747"/>
            <wp:effectExtent l="19050" t="0" r="0" b="0"/>
            <wp:docPr id="1" name="Picture 1" descr="C:\Users\Admin\Downloads\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5.png"/>
                    <pic:cNvPicPr>
                      <a:picLocks noChangeAspect="1" noChangeArrowheads="1"/>
                    </pic:cNvPicPr>
                  </pic:nvPicPr>
                  <pic:blipFill>
                    <a:blip r:embed="rId7" cstate="print"/>
                    <a:srcRect/>
                    <a:stretch>
                      <a:fillRect/>
                    </a:stretch>
                  </pic:blipFill>
                  <pic:spPr bwMode="auto">
                    <a:xfrm>
                      <a:off x="0" y="0"/>
                      <a:ext cx="4254113" cy="2392643"/>
                    </a:xfrm>
                    <a:prstGeom prst="rect">
                      <a:avLst/>
                    </a:prstGeom>
                    <a:noFill/>
                    <a:ln w="9525">
                      <a:noFill/>
                      <a:miter lim="800000"/>
                      <a:headEnd/>
                      <a:tailEnd/>
                    </a:ln>
                  </pic:spPr>
                </pic:pic>
              </a:graphicData>
            </a:graphic>
          </wp:inline>
        </w:drawing>
      </w:r>
    </w:p>
    <w:p w:rsidR="00174531" w:rsidRPr="00174531" w:rsidRDefault="00174531" w:rsidP="00174531">
      <w:pPr>
        <w:spacing w:before="100" w:beforeAutospacing="1" w:after="100" w:afterAutospacing="1" w:line="240" w:lineRule="auto"/>
        <w:rPr>
          <w:rFonts w:ascii="Times New Roman" w:eastAsia="Times New Roman" w:hAnsi="Times New Roman" w:cs="Times New Roman"/>
          <w:kern w:val="0"/>
          <w:sz w:val="24"/>
          <w:szCs w:val="24"/>
          <w:lang w:val="en-US" w:bidi="hi-IN"/>
        </w:rPr>
      </w:pPr>
    </w:p>
    <w:p w:rsidR="00271E0B" w:rsidRPr="00B0787B" w:rsidRDefault="00271E0B" w:rsidP="00DE697A">
      <w:pPr>
        <w:spacing w:line="240" w:lineRule="auto"/>
        <w:jc w:val="both"/>
        <w:rPr>
          <w:rFonts w:ascii="Times New Roman" w:hAnsi="Times New Roman" w:cs="Times New Roman"/>
          <w:sz w:val="24"/>
          <w:szCs w:val="24"/>
        </w:rPr>
      </w:pPr>
    </w:p>
    <w:sectPr w:rsidR="00271E0B" w:rsidRPr="00B0787B" w:rsidSect="000742C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Tunga">
    <w:altName w:val="Courier New"/>
    <w:panose1 w:val="00000400000000000000"/>
    <w:charset w:val="01"/>
    <w:family w:val="roman"/>
    <w:notTrueType/>
    <w:pitch w:val="variable"/>
    <w:sig w:usb0="00000000" w:usb1="00000000" w:usb2="00000000" w:usb3="00000000" w:csb0="00000000"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E7D25"/>
    <w:multiLevelType w:val="multilevel"/>
    <w:tmpl w:val="7F58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E45B33"/>
    <w:multiLevelType w:val="multilevel"/>
    <w:tmpl w:val="12D4B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20"/>
  <w:characterSpacingControl w:val="doNotCompress"/>
  <w:compat/>
  <w:rsids>
    <w:rsidRoot w:val="00697151"/>
    <w:rsid w:val="000742C7"/>
    <w:rsid w:val="000936EA"/>
    <w:rsid w:val="000F6923"/>
    <w:rsid w:val="00151D8D"/>
    <w:rsid w:val="00174531"/>
    <w:rsid w:val="001833BA"/>
    <w:rsid w:val="001A2449"/>
    <w:rsid w:val="001D064F"/>
    <w:rsid w:val="0026030A"/>
    <w:rsid w:val="00271E0B"/>
    <w:rsid w:val="002800A9"/>
    <w:rsid w:val="002C7848"/>
    <w:rsid w:val="002E1F7D"/>
    <w:rsid w:val="0033159B"/>
    <w:rsid w:val="00402FEF"/>
    <w:rsid w:val="004509E7"/>
    <w:rsid w:val="00503EF6"/>
    <w:rsid w:val="005911B5"/>
    <w:rsid w:val="005D45B8"/>
    <w:rsid w:val="00697151"/>
    <w:rsid w:val="00697DAA"/>
    <w:rsid w:val="00761C00"/>
    <w:rsid w:val="007F060E"/>
    <w:rsid w:val="00801B3B"/>
    <w:rsid w:val="008A42B3"/>
    <w:rsid w:val="008C4FF3"/>
    <w:rsid w:val="00930583"/>
    <w:rsid w:val="0094436D"/>
    <w:rsid w:val="009951BB"/>
    <w:rsid w:val="009B3583"/>
    <w:rsid w:val="009C2E53"/>
    <w:rsid w:val="009C5BDA"/>
    <w:rsid w:val="00A27D04"/>
    <w:rsid w:val="00A30DED"/>
    <w:rsid w:val="00A3356E"/>
    <w:rsid w:val="00A7229B"/>
    <w:rsid w:val="00A736E7"/>
    <w:rsid w:val="00A87DAA"/>
    <w:rsid w:val="00B0787B"/>
    <w:rsid w:val="00B21EE3"/>
    <w:rsid w:val="00B228C9"/>
    <w:rsid w:val="00BD12F0"/>
    <w:rsid w:val="00C74400"/>
    <w:rsid w:val="00CD1709"/>
    <w:rsid w:val="00CD5237"/>
    <w:rsid w:val="00D058D6"/>
    <w:rsid w:val="00DE697A"/>
    <w:rsid w:val="00E40C71"/>
    <w:rsid w:val="00EF0364"/>
    <w:rsid w:val="00F424E2"/>
    <w:rsid w:val="00F84781"/>
    <w:rsid w:val="00F93FDF"/>
    <w:rsid w:val="00F97754"/>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2C7"/>
  </w:style>
  <w:style w:type="paragraph" w:styleId="Heading1">
    <w:name w:val="heading 1"/>
    <w:basedOn w:val="Normal"/>
    <w:next w:val="Normal"/>
    <w:link w:val="Heading1Char"/>
    <w:uiPriority w:val="9"/>
    <w:qFormat/>
    <w:rsid w:val="0069715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69715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97151"/>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697151"/>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697151"/>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6971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71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71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71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15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69715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697151"/>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697151"/>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69715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6971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71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71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7151"/>
    <w:rPr>
      <w:rFonts w:eastAsiaTheme="majorEastAsia" w:cstheme="majorBidi"/>
      <w:color w:val="272727" w:themeColor="text1" w:themeTint="D8"/>
    </w:rPr>
  </w:style>
  <w:style w:type="paragraph" w:styleId="Title">
    <w:name w:val="Title"/>
    <w:basedOn w:val="Normal"/>
    <w:next w:val="Normal"/>
    <w:link w:val="TitleChar"/>
    <w:uiPriority w:val="10"/>
    <w:qFormat/>
    <w:rsid w:val="006971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71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71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71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7151"/>
    <w:pPr>
      <w:spacing w:before="160"/>
      <w:jc w:val="center"/>
    </w:pPr>
    <w:rPr>
      <w:i/>
      <w:iCs/>
      <w:color w:val="404040" w:themeColor="text1" w:themeTint="BF"/>
    </w:rPr>
  </w:style>
  <w:style w:type="character" w:customStyle="1" w:styleId="QuoteChar">
    <w:name w:val="Quote Char"/>
    <w:basedOn w:val="DefaultParagraphFont"/>
    <w:link w:val="Quote"/>
    <w:uiPriority w:val="29"/>
    <w:rsid w:val="00697151"/>
    <w:rPr>
      <w:i/>
      <w:iCs/>
      <w:color w:val="404040" w:themeColor="text1" w:themeTint="BF"/>
    </w:rPr>
  </w:style>
  <w:style w:type="paragraph" w:styleId="ListParagraph">
    <w:name w:val="List Paragraph"/>
    <w:basedOn w:val="Normal"/>
    <w:uiPriority w:val="34"/>
    <w:qFormat/>
    <w:rsid w:val="00697151"/>
    <w:pPr>
      <w:ind w:left="720"/>
      <w:contextualSpacing/>
    </w:pPr>
  </w:style>
  <w:style w:type="character" w:styleId="IntenseEmphasis">
    <w:name w:val="Intense Emphasis"/>
    <w:basedOn w:val="DefaultParagraphFont"/>
    <w:uiPriority w:val="21"/>
    <w:qFormat/>
    <w:rsid w:val="00697151"/>
    <w:rPr>
      <w:i/>
      <w:iCs/>
      <w:color w:val="2E74B5" w:themeColor="accent1" w:themeShade="BF"/>
    </w:rPr>
  </w:style>
  <w:style w:type="paragraph" w:styleId="IntenseQuote">
    <w:name w:val="Intense Quote"/>
    <w:basedOn w:val="Normal"/>
    <w:next w:val="Normal"/>
    <w:link w:val="IntenseQuoteChar"/>
    <w:uiPriority w:val="30"/>
    <w:qFormat/>
    <w:rsid w:val="0069715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697151"/>
    <w:rPr>
      <w:i/>
      <w:iCs/>
      <w:color w:val="2E74B5" w:themeColor="accent1" w:themeShade="BF"/>
    </w:rPr>
  </w:style>
  <w:style w:type="character" w:styleId="IntenseReference">
    <w:name w:val="Intense Reference"/>
    <w:basedOn w:val="DefaultParagraphFont"/>
    <w:uiPriority w:val="32"/>
    <w:qFormat/>
    <w:rsid w:val="00697151"/>
    <w:rPr>
      <w:b/>
      <w:bCs/>
      <w:smallCaps/>
      <w:color w:val="2E74B5" w:themeColor="accent1" w:themeShade="BF"/>
      <w:spacing w:val="5"/>
    </w:rPr>
  </w:style>
  <w:style w:type="paragraph" w:styleId="NormalWeb">
    <w:name w:val="Normal (Web)"/>
    <w:basedOn w:val="Normal"/>
    <w:uiPriority w:val="99"/>
    <w:semiHidden/>
    <w:unhideWhenUsed/>
    <w:rsid w:val="00A27D04"/>
    <w:rPr>
      <w:rFonts w:ascii="Times New Roman" w:hAnsi="Times New Roman" w:cs="Times New Roman"/>
      <w:sz w:val="24"/>
      <w:szCs w:val="24"/>
    </w:rPr>
  </w:style>
  <w:style w:type="table" w:styleId="TableGrid">
    <w:name w:val="Table Grid"/>
    <w:basedOn w:val="TableNormal"/>
    <w:uiPriority w:val="39"/>
    <w:rsid w:val="00DE697A"/>
    <w:pPr>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74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5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87001">
      <w:bodyDiv w:val="1"/>
      <w:marLeft w:val="0"/>
      <w:marRight w:val="0"/>
      <w:marTop w:val="0"/>
      <w:marBottom w:val="0"/>
      <w:divBdr>
        <w:top w:val="none" w:sz="0" w:space="0" w:color="auto"/>
        <w:left w:val="none" w:sz="0" w:space="0" w:color="auto"/>
        <w:bottom w:val="none" w:sz="0" w:space="0" w:color="auto"/>
        <w:right w:val="none" w:sz="0" w:space="0" w:color="auto"/>
      </w:divBdr>
      <w:divsChild>
        <w:div w:id="487864100">
          <w:marLeft w:val="0"/>
          <w:marRight w:val="0"/>
          <w:marTop w:val="0"/>
          <w:marBottom w:val="0"/>
          <w:divBdr>
            <w:top w:val="none" w:sz="0" w:space="0" w:color="auto"/>
            <w:left w:val="none" w:sz="0" w:space="0" w:color="auto"/>
            <w:bottom w:val="none" w:sz="0" w:space="0" w:color="auto"/>
            <w:right w:val="none" w:sz="0" w:space="0" w:color="auto"/>
          </w:divBdr>
          <w:divsChild>
            <w:div w:id="1282764371">
              <w:marLeft w:val="0"/>
              <w:marRight w:val="0"/>
              <w:marTop w:val="0"/>
              <w:marBottom w:val="0"/>
              <w:divBdr>
                <w:top w:val="none" w:sz="0" w:space="0" w:color="auto"/>
                <w:left w:val="none" w:sz="0" w:space="0" w:color="auto"/>
                <w:bottom w:val="none" w:sz="0" w:space="0" w:color="auto"/>
                <w:right w:val="none" w:sz="0" w:space="0" w:color="auto"/>
              </w:divBdr>
              <w:divsChild>
                <w:div w:id="783187875">
                  <w:marLeft w:val="0"/>
                  <w:marRight w:val="0"/>
                  <w:marTop w:val="0"/>
                  <w:marBottom w:val="0"/>
                  <w:divBdr>
                    <w:top w:val="none" w:sz="0" w:space="0" w:color="auto"/>
                    <w:left w:val="none" w:sz="0" w:space="0" w:color="auto"/>
                    <w:bottom w:val="none" w:sz="0" w:space="0" w:color="auto"/>
                    <w:right w:val="none" w:sz="0" w:space="0" w:color="auto"/>
                  </w:divBdr>
                  <w:divsChild>
                    <w:div w:id="1597252501">
                      <w:marLeft w:val="0"/>
                      <w:marRight w:val="0"/>
                      <w:marTop w:val="0"/>
                      <w:marBottom w:val="0"/>
                      <w:divBdr>
                        <w:top w:val="none" w:sz="0" w:space="0" w:color="auto"/>
                        <w:left w:val="none" w:sz="0" w:space="0" w:color="auto"/>
                        <w:bottom w:val="none" w:sz="0" w:space="0" w:color="auto"/>
                        <w:right w:val="none" w:sz="0" w:space="0" w:color="auto"/>
                      </w:divBdr>
                      <w:divsChild>
                        <w:div w:id="68236998">
                          <w:marLeft w:val="0"/>
                          <w:marRight w:val="0"/>
                          <w:marTop w:val="0"/>
                          <w:marBottom w:val="0"/>
                          <w:divBdr>
                            <w:top w:val="none" w:sz="0" w:space="0" w:color="auto"/>
                            <w:left w:val="none" w:sz="0" w:space="0" w:color="auto"/>
                            <w:bottom w:val="none" w:sz="0" w:space="0" w:color="auto"/>
                            <w:right w:val="none" w:sz="0" w:space="0" w:color="auto"/>
                          </w:divBdr>
                          <w:divsChild>
                            <w:div w:id="491873374">
                              <w:marLeft w:val="0"/>
                              <w:marRight w:val="0"/>
                              <w:marTop w:val="0"/>
                              <w:marBottom w:val="0"/>
                              <w:divBdr>
                                <w:top w:val="none" w:sz="0" w:space="0" w:color="auto"/>
                                <w:left w:val="none" w:sz="0" w:space="0" w:color="auto"/>
                                <w:bottom w:val="none" w:sz="0" w:space="0" w:color="auto"/>
                                <w:right w:val="none" w:sz="0" w:space="0" w:color="auto"/>
                              </w:divBdr>
                              <w:divsChild>
                                <w:div w:id="29229994">
                                  <w:marLeft w:val="0"/>
                                  <w:marRight w:val="0"/>
                                  <w:marTop w:val="0"/>
                                  <w:marBottom w:val="0"/>
                                  <w:divBdr>
                                    <w:top w:val="none" w:sz="0" w:space="0" w:color="auto"/>
                                    <w:left w:val="none" w:sz="0" w:space="0" w:color="auto"/>
                                    <w:bottom w:val="none" w:sz="0" w:space="0" w:color="auto"/>
                                    <w:right w:val="none" w:sz="0" w:space="0" w:color="auto"/>
                                  </w:divBdr>
                                  <w:divsChild>
                                    <w:div w:id="17522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48907">
      <w:bodyDiv w:val="1"/>
      <w:marLeft w:val="0"/>
      <w:marRight w:val="0"/>
      <w:marTop w:val="0"/>
      <w:marBottom w:val="0"/>
      <w:divBdr>
        <w:top w:val="none" w:sz="0" w:space="0" w:color="auto"/>
        <w:left w:val="none" w:sz="0" w:space="0" w:color="auto"/>
        <w:bottom w:val="none" w:sz="0" w:space="0" w:color="auto"/>
        <w:right w:val="none" w:sz="0" w:space="0" w:color="auto"/>
      </w:divBdr>
    </w:div>
    <w:div w:id="697777243">
      <w:bodyDiv w:val="1"/>
      <w:marLeft w:val="0"/>
      <w:marRight w:val="0"/>
      <w:marTop w:val="0"/>
      <w:marBottom w:val="0"/>
      <w:divBdr>
        <w:top w:val="none" w:sz="0" w:space="0" w:color="auto"/>
        <w:left w:val="none" w:sz="0" w:space="0" w:color="auto"/>
        <w:bottom w:val="none" w:sz="0" w:space="0" w:color="auto"/>
        <w:right w:val="none" w:sz="0" w:space="0" w:color="auto"/>
      </w:divBdr>
    </w:div>
    <w:div w:id="979723256">
      <w:bodyDiv w:val="1"/>
      <w:marLeft w:val="0"/>
      <w:marRight w:val="0"/>
      <w:marTop w:val="0"/>
      <w:marBottom w:val="0"/>
      <w:divBdr>
        <w:top w:val="none" w:sz="0" w:space="0" w:color="auto"/>
        <w:left w:val="none" w:sz="0" w:space="0" w:color="auto"/>
        <w:bottom w:val="none" w:sz="0" w:space="0" w:color="auto"/>
        <w:right w:val="none" w:sz="0" w:space="0" w:color="auto"/>
      </w:divBdr>
    </w:div>
    <w:div w:id="1041830084">
      <w:bodyDiv w:val="1"/>
      <w:marLeft w:val="0"/>
      <w:marRight w:val="0"/>
      <w:marTop w:val="0"/>
      <w:marBottom w:val="0"/>
      <w:divBdr>
        <w:top w:val="none" w:sz="0" w:space="0" w:color="auto"/>
        <w:left w:val="none" w:sz="0" w:space="0" w:color="auto"/>
        <w:bottom w:val="none" w:sz="0" w:space="0" w:color="auto"/>
        <w:right w:val="none" w:sz="0" w:space="0" w:color="auto"/>
      </w:divBdr>
    </w:div>
    <w:div w:id="1183590918">
      <w:bodyDiv w:val="1"/>
      <w:marLeft w:val="0"/>
      <w:marRight w:val="0"/>
      <w:marTop w:val="0"/>
      <w:marBottom w:val="0"/>
      <w:divBdr>
        <w:top w:val="none" w:sz="0" w:space="0" w:color="auto"/>
        <w:left w:val="none" w:sz="0" w:space="0" w:color="auto"/>
        <w:bottom w:val="none" w:sz="0" w:space="0" w:color="auto"/>
        <w:right w:val="none" w:sz="0" w:space="0" w:color="auto"/>
      </w:divBdr>
    </w:div>
    <w:div w:id="1224218899">
      <w:bodyDiv w:val="1"/>
      <w:marLeft w:val="0"/>
      <w:marRight w:val="0"/>
      <w:marTop w:val="0"/>
      <w:marBottom w:val="0"/>
      <w:divBdr>
        <w:top w:val="none" w:sz="0" w:space="0" w:color="auto"/>
        <w:left w:val="none" w:sz="0" w:space="0" w:color="auto"/>
        <w:bottom w:val="none" w:sz="0" w:space="0" w:color="auto"/>
        <w:right w:val="none" w:sz="0" w:space="0" w:color="auto"/>
      </w:divBdr>
    </w:div>
    <w:div w:id="1252396296">
      <w:bodyDiv w:val="1"/>
      <w:marLeft w:val="0"/>
      <w:marRight w:val="0"/>
      <w:marTop w:val="0"/>
      <w:marBottom w:val="0"/>
      <w:divBdr>
        <w:top w:val="none" w:sz="0" w:space="0" w:color="auto"/>
        <w:left w:val="none" w:sz="0" w:space="0" w:color="auto"/>
        <w:bottom w:val="none" w:sz="0" w:space="0" w:color="auto"/>
        <w:right w:val="none" w:sz="0" w:space="0" w:color="auto"/>
      </w:divBdr>
    </w:div>
    <w:div w:id="1323435737">
      <w:bodyDiv w:val="1"/>
      <w:marLeft w:val="0"/>
      <w:marRight w:val="0"/>
      <w:marTop w:val="0"/>
      <w:marBottom w:val="0"/>
      <w:divBdr>
        <w:top w:val="none" w:sz="0" w:space="0" w:color="auto"/>
        <w:left w:val="none" w:sz="0" w:space="0" w:color="auto"/>
        <w:bottom w:val="none" w:sz="0" w:space="0" w:color="auto"/>
        <w:right w:val="none" w:sz="0" w:space="0" w:color="auto"/>
      </w:divBdr>
    </w:div>
    <w:div w:id="1401903479">
      <w:bodyDiv w:val="1"/>
      <w:marLeft w:val="0"/>
      <w:marRight w:val="0"/>
      <w:marTop w:val="0"/>
      <w:marBottom w:val="0"/>
      <w:divBdr>
        <w:top w:val="none" w:sz="0" w:space="0" w:color="auto"/>
        <w:left w:val="none" w:sz="0" w:space="0" w:color="auto"/>
        <w:bottom w:val="none" w:sz="0" w:space="0" w:color="auto"/>
        <w:right w:val="none" w:sz="0" w:space="0" w:color="auto"/>
      </w:divBdr>
    </w:div>
    <w:div w:id="1472792287">
      <w:bodyDiv w:val="1"/>
      <w:marLeft w:val="0"/>
      <w:marRight w:val="0"/>
      <w:marTop w:val="0"/>
      <w:marBottom w:val="0"/>
      <w:divBdr>
        <w:top w:val="none" w:sz="0" w:space="0" w:color="auto"/>
        <w:left w:val="none" w:sz="0" w:space="0" w:color="auto"/>
        <w:bottom w:val="none" w:sz="0" w:space="0" w:color="auto"/>
        <w:right w:val="none" w:sz="0" w:space="0" w:color="auto"/>
      </w:divBdr>
      <w:divsChild>
        <w:div w:id="1265964549">
          <w:marLeft w:val="0"/>
          <w:marRight w:val="0"/>
          <w:marTop w:val="0"/>
          <w:marBottom w:val="0"/>
          <w:divBdr>
            <w:top w:val="none" w:sz="0" w:space="0" w:color="auto"/>
            <w:left w:val="none" w:sz="0" w:space="0" w:color="auto"/>
            <w:bottom w:val="none" w:sz="0" w:space="0" w:color="auto"/>
            <w:right w:val="none" w:sz="0" w:space="0" w:color="auto"/>
          </w:divBdr>
          <w:divsChild>
            <w:div w:id="713189499">
              <w:marLeft w:val="0"/>
              <w:marRight w:val="0"/>
              <w:marTop w:val="0"/>
              <w:marBottom w:val="0"/>
              <w:divBdr>
                <w:top w:val="none" w:sz="0" w:space="0" w:color="auto"/>
                <w:left w:val="none" w:sz="0" w:space="0" w:color="auto"/>
                <w:bottom w:val="none" w:sz="0" w:space="0" w:color="auto"/>
                <w:right w:val="none" w:sz="0" w:space="0" w:color="auto"/>
              </w:divBdr>
              <w:divsChild>
                <w:div w:id="2061517589">
                  <w:marLeft w:val="0"/>
                  <w:marRight w:val="0"/>
                  <w:marTop w:val="0"/>
                  <w:marBottom w:val="0"/>
                  <w:divBdr>
                    <w:top w:val="none" w:sz="0" w:space="0" w:color="auto"/>
                    <w:left w:val="none" w:sz="0" w:space="0" w:color="auto"/>
                    <w:bottom w:val="none" w:sz="0" w:space="0" w:color="auto"/>
                    <w:right w:val="none" w:sz="0" w:space="0" w:color="auto"/>
                  </w:divBdr>
                  <w:divsChild>
                    <w:div w:id="982275691">
                      <w:marLeft w:val="0"/>
                      <w:marRight w:val="0"/>
                      <w:marTop w:val="0"/>
                      <w:marBottom w:val="0"/>
                      <w:divBdr>
                        <w:top w:val="none" w:sz="0" w:space="0" w:color="auto"/>
                        <w:left w:val="none" w:sz="0" w:space="0" w:color="auto"/>
                        <w:bottom w:val="none" w:sz="0" w:space="0" w:color="auto"/>
                        <w:right w:val="none" w:sz="0" w:space="0" w:color="auto"/>
                      </w:divBdr>
                      <w:divsChild>
                        <w:div w:id="1807970510">
                          <w:marLeft w:val="0"/>
                          <w:marRight w:val="0"/>
                          <w:marTop w:val="0"/>
                          <w:marBottom w:val="0"/>
                          <w:divBdr>
                            <w:top w:val="none" w:sz="0" w:space="0" w:color="auto"/>
                            <w:left w:val="none" w:sz="0" w:space="0" w:color="auto"/>
                            <w:bottom w:val="none" w:sz="0" w:space="0" w:color="auto"/>
                            <w:right w:val="none" w:sz="0" w:space="0" w:color="auto"/>
                          </w:divBdr>
                          <w:divsChild>
                            <w:div w:id="1765035690">
                              <w:marLeft w:val="0"/>
                              <w:marRight w:val="0"/>
                              <w:marTop w:val="0"/>
                              <w:marBottom w:val="0"/>
                              <w:divBdr>
                                <w:top w:val="none" w:sz="0" w:space="0" w:color="auto"/>
                                <w:left w:val="none" w:sz="0" w:space="0" w:color="auto"/>
                                <w:bottom w:val="none" w:sz="0" w:space="0" w:color="auto"/>
                                <w:right w:val="none" w:sz="0" w:space="0" w:color="auto"/>
                              </w:divBdr>
                              <w:divsChild>
                                <w:div w:id="348990129">
                                  <w:marLeft w:val="0"/>
                                  <w:marRight w:val="0"/>
                                  <w:marTop w:val="0"/>
                                  <w:marBottom w:val="0"/>
                                  <w:divBdr>
                                    <w:top w:val="none" w:sz="0" w:space="0" w:color="auto"/>
                                    <w:left w:val="none" w:sz="0" w:space="0" w:color="auto"/>
                                    <w:bottom w:val="none" w:sz="0" w:space="0" w:color="auto"/>
                                    <w:right w:val="none" w:sz="0" w:space="0" w:color="auto"/>
                                  </w:divBdr>
                                  <w:divsChild>
                                    <w:div w:id="4036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699836">
      <w:bodyDiv w:val="1"/>
      <w:marLeft w:val="0"/>
      <w:marRight w:val="0"/>
      <w:marTop w:val="0"/>
      <w:marBottom w:val="0"/>
      <w:divBdr>
        <w:top w:val="none" w:sz="0" w:space="0" w:color="auto"/>
        <w:left w:val="none" w:sz="0" w:space="0" w:color="auto"/>
        <w:bottom w:val="none" w:sz="0" w:space="0" w:color="auto"/>
        <w:right w:val="none" w:sz="0" w:space="0" w:color="auto"/>
      </w:divBdr>
    </w:div>
    <w:div w:id="1633704709">
      <w:bodyDiv w:val="1"/>
      <w:marLeft w:val="0"/>
      <w:marRight w:val="0"/>
      <w:marTop w:val="0"/>
      <w:marBottom w:val="0"/>
      <w:divBdr>
        <w:top w:val="none" w:sz="0" w:space="0" w:color="auto"/>
        <w:left w:val="none" w:sz="0" w:space="0" w:color="auto"/>
        <w:bottom w:val="none" w:sz="0" w:space="0" w:color="auto"/>
        <w:right w:val="none" w:sz="0" w:space="0" w:color="auto"/>
      </w:divBdr>
    </w:div>
    <w:div w:id="1928415867">
      <w:bodyDiv w:val="1"/>
      <w:marLeft w:val="0"/>
      <w:marRight w:val="0"/>
      <w:marTop w:val="0"/>
      <w:marBottom w:val="0"/>
      <w:divBdr>
        <w:top w:val="none" w:sz="0" w:space="0" w:color="auto"/>
        <w:left w:val="none" w:sz="0" w:space="0" w:color="auto"/>
        <w:bottom w:val="none" w:sz="0" w:space="0" w:color="auto"/>
        <w:right w:val="none" w:sz="0" w:space="0" w:color="auto"/>
      </w:divBdr>
    </w:div>
    <w:div w:id="2098283886">
      <w:bodyDiv w:val="1"/>
      <w:marLeft w:val="0"/>
      <w:marRight w:val="0"/>
      <w:marTop w:val="0"/>
      <w:marBottom w:val="0"/>
      <w:divBdr>
        <w:top w:val="none" w:sz="0" w:space="0" w:color="auto"/>
        <w:left w:val="none" w:sz="0" w:space="0" w:color="auto"/>
        <w:bottom w:val="none" w:sz="0" w:space="0" w:color="auto"/>
        <w:right w:val="none" w:sz="0" w:space="0" w:color="auto"/>
      </w:divBdr>
    </w:div>
    <w:div w:id="212199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331</Words>
  <Characters>1892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H Kodandaram, IIPR Dharwad</dc:creator>
  <cp:lastModifiedBy>Admin</cp:lastModifiedBy>
  <cp:revision>2</cp:revision>
  <dcterms:created xsi:type="dcterms:W3CDTF">2026-06-02T06:29:00Z</dcterms:created>
  <dcterms:modified xsi:type="dcterms:W3CDTF">2026-06-02T06:29:00Z</dcterms:modified>
</cp:coreProperties>
</file>